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87" w:rsidRPr="00B25387" w:rsidRDefault="00B25387" w:rsidP="00B253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5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17. Формы получения образования и формы обучения</w:t>
      </w:r>
    </w:p>
    <w:p w:rsidR="00B25387" w:rsidRPr="00B25387" w:rsidRDefault="00B25387" w:rsidP="00B2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Закон &quot;Об образовании в РФ&quot;, 273-ФЗ, Новый!" w:history="1">
        <w:r w:rsidRPr="00B253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[Закон "Об образовании в РФ", 273-ФЗ]</w:t>
        </w:r>
      </w:hyperlink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Система образования" w:history="1">
        <w:r w:rsidRPr="00B253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[Глава 2]</w:t>
        </w:r>
      </w:hyperlink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Формы получения образования и формы обучения" w:history="1">
        <w:r w:rsidRPr="00B253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[Статья 17]</w:t>
        </w:r>
      </w:hyperlink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образование может быть получено: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организациях, осуществляющих образовательную деятельность;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заочной форме.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Допускается сочетание различных форм получения образования и форм обучения.</w:t>
      </w:r>
    </w:p>
    <w:p w:rsidR="00B25387" w:rsidRPr="00B25387" w:rsidRDefault="00B25387" w:rsidP="00B25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BB7613" w:rsidRPr="00B25387" w:rsidRDefault="00BB7613" w:rsidP="00B25387">
      <w:pPr>
        <w:jc w:val="both"/>
      </w:pPr>
    </w:p>
    <w:sectPr w:rsidR="00BB7613" w:rsidRPr="00B25387" w:rsidSect="00B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EA7"/>
    <w:rsid w:val="00B25387"/>
    <w:rsid w:val="00BB7613"/>
    <w:rsid w:val="00E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3"/>
  </w:style>
  <w:style w:type="paragraph" w:styleId="2">
    <w:name w:val="heading 2"/>
    <w:basedOn w:val="a"/>
    <w:link w:val="20"/>
    <w:uiPriority w:val="9"/>
    <w:qFormat/>
    <w:rsid w:val="00B25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53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17/" TargetMode="External"/><Relationship Id="rId5" Type="http://schemas.openxmlformats.org/officeDocument/2006/relationships/hyperlink" Target="http://www.zakonrf.info/zakon-ob-obrazovanii-v-rf/gl2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4556456ш</dc:creator>
  <cp:lastModifiedBy>4556456ш</cp:lastModifiedBy>
  <cp:revision>1</cp:revision>
  <dcterms:created xsi:type="dcterms:W3CDTF">2015-10-29T06:56:00Z</dcterms:created>
  <dcterms:modified xsi:type="dcterms:W3CDTF">2015-10-29T08:28:00Z</dcterms:modified>
</cp:coreProperties>
</file>