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46" w:rsidRPr="00040AD3" w:rsidRDefault="00040AD3" w:rsidP="007965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ЦЕННОСТНЫХ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ОРИЕНТАЦИЙ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СЦЕНИРОВАНИЯ ПОНИМАНИЯ СТАРШЕКЛАССНИКАМИ ТВОРЧЕСТВА ГРУППЫ 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BEATLES</w:t>
      </w:r>
      <w:r w:rsidRPr="00040AD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421E5B" w:rsidRDefault="00421E5B" w:rsidP="007965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646" w:rsidRDefault="00721BDE" w:rsidP="007965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Акчурина </w:t>
      </w:r>
    </w:p>
    <w:p w:rsidR="00686646" w:rsidRDefault="00721BDE" w:rsidP="007965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ГБОУ СОШ №756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Москва</w:t>
      </w:r>
    </w:p>
    <w:p w:rsidR="00721BDE" w:rsidRDefault="00721BDE" w:rsidP="007965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BDE" w:rsidRDefault="00721BDE" w:rsidP="00721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слова: ценности, ценностные ориентации, социальная позиция, выдающаяся личность, творчество группы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721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Beatles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духовно-нравственное воспитание.</w:t>
      </w:r>
    </w:p>
    <w:p w:rsidR="00721BDE" w:rsidRDefault="008D5271" w:rsidP="00721B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Аннотация.</w:t>
      </w:r>
      <w:r w:rsidR="00721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тезисах рассматривается проблема формирования у подростков ценностных ориентиров и представлена сценарная разработка урока с применением технологий мыследеятельностного подхода в образовании. </w:t>
      </w:r>
    </w:p>
    <w:p w:rsidR="00686646" w:rsidRDefault="00686646" w:rsidP="006866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463" w:rsidRPr="00723417" w:rsidRDefault="00013463" w:rsidP="000134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417">
        <w:rPr>
          <w:rFonts w:ascii="Times New Roman" w:hAnsi="Times New Roman" w:cs="Times New Roman"/>
          <w:sz w:val="28"/>
          <w:szCs w:val="28"/>
        </w:rPr>
        <w:t xml:space="preserve">роблема становления ценностных аспектов личности является проблемой междисциплинарной, и философское учение о ценностях и их природе (аксиология) является ее методологической основой. </w:t>
      </w:r>
    </w:p>
    <w:p w:rsidR="00013463" w:rsidRDefault="00013463" w:rsidP="000134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417">
        <w:rPr>
          <w:rFonts w:ascii="Times New Roman" w:hAnsi="Times New Roman" w:cs="Times New Roman"/>
          <w:sz w:val="28"/>
          <w:szCs w:val="28"/>
        </w:rPr>
        <w:t>В философских учениях проблема нравственности человека, духовности, его ценностных ориентиров считается одной из вечных проблем, порожденных самим ходом исторического развития цивилизации. Вопросы о воспитании духовного начала в каждом человеке были подняты еще древнегреческими философами и мыслителями. Выдающиеся мыслители эпохи Возрождения и эпохи Просвещения высказывали идеи о самоутверждении жизни и ответственности личности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421E5B">
        <w:rPr>
          <w:rFonts w:ascii="Times New Roman" w:hAnsi="Times New Roman" w:cs="Times New Roman"/>
          <w:sz w:val="28"/>
          <w:szCs w:val="28"/>
        </w:rPr>
        <w:t>3</w:t>
      </w:r>
      <w:r w:rsidRPr="00723417">
        <w:rPr>
          <w:rFonts w:ascii="Times New Roman" w:hAnsi="Times New Roman" w:cs="Times New Roman"/>
          <w:sz w:val="28"/>
          <w:szCs w:val="28"/>
        </w:rPr>
        <w:t>].</w:t>
      </w:r>
    </w:p>
    <w:p w:rsidR="00013463" w:rsidRPr="00723417" w:rsidRDefault="00013463" w:rsidP="000134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417">
        <w:rPr>
          <w:rFonts w:ascii="Times New Roman" w:hAnsi="Times New Roman" w:cs="Times New Roman"/>
          <w:sz w:val="28"/>
          <w:szCs w:val="28"/>
        </w:rPr>
        <w:t xml:space="preserve">Философы связывают понятие «ценности» также с понятием «ценностные ориентации», под которыми понимается перспективное отражение в психике и сознании человека социальных потребностей общества на данном этапе развития. Именно ценностные ориентации, представленные в сознании человека идеалами, целями, интересами, потребностями, убеждениями, находят воплощение в поступках, определяют </w:t>
      </w:r>
      <w:r w:rsidRPr="00723417">
        <w:rPr>
          <w:rFonts w:ascii="Times New Roman" w:hAnsi="Times New Roman" w:cs="Times New Roman"/>
          <w:sz w:val="28"/>
          <w:szCs w:val="28"/>
        </w:rPr>
        <w:lastRenderedPageBreak/>
        <w:t>избирательность отношения человека к материальным и духовным ценностям, характеризуют жизненную позицию личности, направленность ее поведения.</w:t>
      </w:r>
    </w:p>
    <w:p w:rsidR="009E7F4D" w:rsidRDefault="00013463" w:rsidP="009E7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417">
        <w:rPr>
          <w:rFonts w:ascii="Times New Roman" w:hAnsi="Times New Roman" w:cs="Times New Roman"/>
          <w:sz w:val="28"/>
          <w:szCs w:val="28"/>
        </w:rPr>
        <w:t>Известно, что на ценностную ориентацию личности большое влияние оказывает социальная среда. И если рассматривать социальную среду в широком смысле, то она охватывает общество в целом как совокупность общественных отношений, общественного сознания, культуры. В узком смысле – включает непосредственное социальное окружение – семью, круг д</w:t>
      </w:r>
      <w:r>
        <w:rPr>
          <w:rFonts w:ascii="Times New Roman" w:hAnsi="Times New Roman" w:cs="Times New Roman"/>
          <w:sz w:val="28"/>
          <w:szCs w:val="28"/>
        </w:rPr>
        <w:t>рузей, школу и т.д. [</w:t>
      </w:r>
      <w:r w:rsidR="00421E5B">
        <w:rPr>
          <w:rFonts w:ascii="Times New Roman" w:hAnsi="Times New Roman" w:cs="Times New Roman"/>
          <w:sz w:val="28"/>
          <w:szCs w:val="28"/>
        </w:rPr>
        <w:t>2</w:t>
      </w:r>
      <w:r w:rsidRPr="00723417">
        <w:rPr>
          <w:rFonts w:ascii="Times New Roman" w:hAnsi="Times New Roman" w:cs="Times New Roman"/>
          <w:sz w:val="28"/>
          <w:szCs w:val="28"/>
        </w:rPr>
        <w:t>]. Кроме того, люди в большинстве случаев не выбирают среду по собственному усмотрению, так как социальная среда является продуктом деятельности как современного, так и всех предшествующих поколений. Однако личность, если она сформирована на основе духовно-нравственных ценностях, способна быть выше обстоятельств, опираясь на свою внутреннюю культуру, следуя своим собственным ценностным ориентациям.</w:t>
      </w:r>
    </w:p>
    <w:p w:rsidR="00686646" w:rsidRDefault="00421E5B" w:rsidP="009E7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F4D">
        <w:rPr>
          <w:rFonts w:ascii="Times New Roman" w:hAnsi="Times New Roman" w:cs="Times New Roman"/>
          <w:sz w:val="28"/>
          <w:szCs w:val="28"/>
        </w:rPr>
        <w:t xml:space="preserve">еред </w:t>
      </w:r>
      <w:r w:rsidR="000C4BAC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, размышляющим о вопросах духовно-нравственного развития детей,  </w:t>
      </w:r>
      <w:r w:rsidR="000C4BAC">
        <w:rPr>
          <w:rFonts w:ascii="Times New Roman" w:hAnsi="Times New Roman" w:cs="Times New Roman"/>
          <w:sz w:val="28"/>
          <w:szCs w:val="28"/>
        </w:rPr>
        <w:t>встает трудная задача – раскрыть учащим</w:t>
      </w:r>
      <w:r w:rsidR="009E7F4D">
        <w:rPr>
          <w:rFonts w:ascii="Times New Roman" w:hAnsi="Times New Roman" w:cs="Times New Roman"/>
          <w:sz w:val="28"/>
          <w:szCs w:val="28"/>
        </w:rPr>
        <w:t>ся подросткового воз</w:t>
      </w:r>
      <w:r w:rsidR="004E526C">
        <w:rPr>
          <w:rFonts w:ascii="Times New Roman" w:hAnsi="Times New Roman" w:cs="Times New Roman"/>
          <w:sz w:val="28"/>
          <w:szCs w:val="28"/>
        </w:rPr>
        <w:t>раста такие ё</w:t>
      </w:r>
      <w:r w:rsidR="009E7F4D">
        <w:rPr>
          <w:rFonts w:ascii="Times New Roman" w:hAnsi="Times New Roman" w:cs="Times New Roman"/>
          <w:sz w:val="28"/>
          <w:szCs w:val="28"/>
        </w:rPr>
        <w:t>мкие категории, как ценность, жизненная позиция, ценностное отношение. В этом смысле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26C">
        <w:rPr>
          <w:rFonts w:ascii="Times New Roman" w:hAnsi="Times New Roman" w:cs="Times New Roman"/>
          <w:sz w:val="28"/>
          <w:szCs w:val="28"/>
        </w:rPr>
        <w:t xml:space="preserve"> мыследеятельно</w:t>
      </w:r>
      <w:r w:rsidR="009E7F4D">
        <w:rPr>
          <w:rFonts w:ascii="Times New Roman" w:hAnsi="Times New Roman" w:cs="Times New Roman"/>
          <w:sz w:val="28"/>
          <w:szCs w:val="28"/>
        </w:rPr>
        <w:t>стная педагогика, являющаяся</w:t>
      </w:r>
      <w:r w:rsidR="009E7F4D" w:rsidRPr="009E7F4D">
        <w:rPr>
          <w:rFonts w:ascii="Times New Roman" w:hAnsi="Times New Roman" w:cs="Times New Roman"/>
          <w:sz w:val="28"/>
          <w:szCs w:val="28"/>
        </w:rPr>
        <w:t xml:space="preserve"> одним из ведущих отечественных подходов к построени</w:t>
      </w:r>
      <w:r w:rsidR="009E7F4D">
        <w:rPr>
          <w:rFonts w:ascii="Times New Roman" w:hAnsi="Times New Roman" w:cs="Times New Roman"/>
          <w:sz w:val="28"/>
          <w:szCs w:val="28"/>
        </w:rPr>
        <w:t>ю нового содержания образования, представляет собой технологию, на наш взгляд,  позволяющую повы</w:t>
      </w:r>
      <w:r w:rsidR="000C4BAC">
        <w:rPr>
          <w:rFonts w:ascii="Times New Roman" w:hAnsi="Times New Roman" w:cs="Times New Roman"/>
          <w:sz w:val="28"/>
          <w:szCs w:val="28"/>
        </w:rPr>
        <w:t xml:space="preserve">сить </w:t>
      </w:r>
      <w:r w:rsidR="009E7F4D" w:rsidRPr="009E7F4D">
        <w:rPr>
          <w:rFonts w:ascii="Times New Roman" w:hAnsi="Times New Roman" w:cs="Times New Roman"/>
          <w:sz w:val="28"/>
          <w:szCs w:val="28"/>
        </w:rPr>
        <w:t>качество образовательного процесса через работу со способностями учащегося</w:t>
      </w:r>
      <w:r w:rsidR="000C4BAC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4BAC">
        <w:rPr>
          <w:rFonts w:ascii="Times New Roman" w:hAnsi="Times New Roman" w:cs="Times New Roman"/>
          <w:sz w:val="28"/>
          <w:szCs w:val="28"/>
        </w:rPr>
        <w:t>]</w:t>
      </w:r>
      <w:r w:rsidR="009E7F4D" w:rsidRPr="009E7F4D">
        <w:rPr>
          <w:rFonts w:ascii="Times New Roman" w:hAnsi="Times New Roman" w:cs="Times New Roman"/>
          <w:sz w:val="28"/>
          <w:szCs w:val="28"/>
        </w:rPr>
        <w:t>.</w:t>
      </w:r>
      <w:r w:rsidR="009E7F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BAC" w:rsidRPr="00796580" w:rsidRDefault="000C4BAC" w:rsidP="000C4BAC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статье приведу пример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сценирования урока на тему</w:t>
      </w:r>
      <w:r w:rsidRPr="007965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«Выдающиеся люди и ценности, которые они несут»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93B9A" w:rsidRDefault="000C4BAC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Замысел данного урока состоит в том, чтобы попытаться донести до учащихся 11 класса, выпускников школы, «выходящих в жизнь», позицию социальной пользы через понятие «выдающаяся личность», а также тот материал (творчество, поступки, наследие), который стал частью мировой </w:t>
      </w:r>
      <w:r w:rsidR="00293B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культуры. Кроме того, нам важно подвести школьников к общечеловеческим ценностям, связанным с выдающимися людьми.</w:t>
      </w:r>
    </w:p>
    <w:p w:rsidR="00293B9A" w:rsidRDefault="00293B9A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Метапредметной составляющей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формирование ценностной позиции учащихся и позиции социальной пользы</w:t>
      </w:r>
      <w:r w:rsidR="00796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Предмет урока – выдающиеся личности (группа </w:t>
      </w:r>
      <w:r w:rsidR="00796580" w:rsidRPr="0079658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96580">
        <w:rPr>
          <w:rFonts w:ascii="Times New Roman" w:hAnsi="Times New Roman" w:cs="Times New Roman"/>
          <w:color w:val="000000" w:themeColor="text1"/>
          <w:sz w:val="28"/>
          <w:szCs w:val="28"/>
        </w:rPr>
        <w:t>The Beatles</w:t>
      </w:r>
      <w:r w:rsidR="00796580" w:rsidRPr="0079658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965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96580" w:rsidRPr="00796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песенный материал.</w:t>
      </w:r>
    </w:p>
    <w:p w:rsidR="00796580" w:rsidRDefault="00796580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9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урока – этапе разогрева – учитель заводит с ребятами разговор о том, что через несколько месяцев они окончат школу</w: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хотелось бы </w: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 их планы на будущее: 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>чего 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хотели бы достичь в жизни</w: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>ем хотели бы стать, что</w: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желали бы иметь (семью, работу, стать профессионалом своего дела, добиться успеха и т.д.).</w:t>
      </w:r>
      <w:r w:rsidR="000C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– замечательные планы, но что должны люди иметь внутри, чтобы получить все, что вы назвали?</w:t>
      </w:r>
      <w:r w:rsidR="000C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мы могли бы сделать, если хотим 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что-то после нас? Что ВЫ можете оставить после себя?</w:t>
      </w:r>
    </w:p>
    <w:p w:rsidR="00D85C2C" w:rsidRDefault="004444A6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Далее учащимся предлагается взглянуть на фотографии людей и ответить на вопрос «Знаете ли вы этих людей и кто они?» (Уильям Шекспир, Леонардо да Винчи, Мартин Лютер Кинг, Мать Тереза, группа Битлз, Андрей Сахаров, Альберт Эйнштейн, А.С. Пушкин, Майя Плисецкая и Вольфганг Амадей Моцарт). Как вы можете </w:t>
      </w:r>
      <w:r w:rsidR="00AA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описать этих людей, какие они?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называют: знаменитые, популярные, известные, великие, гениальные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>, талантливые. Говорю, что</w:t>
      </w:r>
      <w:r w:rsidR="00AA0A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мне кажется, есть более глубокое и обобщающее слово, такое как «выдающиеся люди». Обсуждаем с ними данное слово, действительно ли оно 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>нечто больше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е,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просто «известный человек» или «талантливый». Предлагаю назвать</w:t>
      </w:r>
      <w:r w:rsidR="000C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понятия, связанные с фразой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«выдающийся человек», на доске по</w:t>
      </w:r>
      <w:r w:rsidR="000C1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D85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схема: </w:t>
      </w:r>
    </w:p>
    <w:p w:rsidR="00D85C2C" w:rsidRDefault="00D85C2C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154" w:rsidRPr="000C1D83" w:rsidRDefault="00BA14FE" w:rsidP="00D85C2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36" style="position:absolute;left:0;text-align:left;margin-left:328.2pt;margin-top:21.6pt;width:61.5pt;height:25.2pt;z-index:251667456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big work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0.45pt;margin-top:16.05pt;width:23.25pt;height:14.75pt;flip:y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2" type="#_x0000_t32" style="position:absolute;left:0;text-align:left;margin-left:218pt;margin-top:6.3pt;width:6pt;height:20.25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34" style="position:absolute;left:0;text-align:left;margin-left:275.7pt;margin-top:-6.45pt;width:41.25pt;height:19.5pt;z-index:251665408" arcsize="10923f">
            <v:textbox>
              <w:txbxContent>
                <w:p w:rsidR="00920444" w:rsidRPr="00920444" w:rsidRDefault="00920444" w:rsidP="00F16EF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brain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43" style="position:absolute;left:0;text-align:left;margin-left:199.2pt;margin-top:-19.95pt;width:48.75pt;height:22.5pt;z-index:251672576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honor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41" style="position:absolute;left:0;text-align:left;margin-left:100.95pt;margin-top:-6.45pt;width:67.5pt;height:22.5pt;z-index:251670528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kindness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32" style="position:absolute;left:0;text-align:left;margin-left:145.95pt;margin-top:21.3pt;width:18pt;height:19.2pt;flip:x y;z-index:251669504" o:connectortype="straight">
            <v:stroke startarrow="block" endarrow="block"/>
          </v:shape>
        </w:pict>
      </w:r>
    </w:p>
    <w:p w:rsidR="00A31154" w:rsidRPr="000C1D83" w:rsidRDefault="00BA14FE" w:rsidP="00D85C2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6" type="#_x0000_t32" style="position:absolute;left:0;text-align:left;margin-left:104.7pt;margin-top:22.65pt;width:44.25pt;height:12.3pt;flip:x y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33" style="position:absolute;left:0;text-align:left;margin-left:52.2pt;margin-top:10.95pt;width:48.75pt;height:25.2pt;z-index:251664384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glory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26" style="position:absolute;left:0;text-align:left;margin-left:143.7pt;margin-top:3.75pt;width:165pt;height:102.15pt;z-index:251658240">
            <v:textbox style="mso-next-textbox:#_x0000_s1026">
              <w:txbxContent>
                <w:p w:rsidR="00D85C2C" w:rsidRPr="00920444" w:rsidRDefault="00D85C2C" w:rsidP="00CF777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920444">
                    <w:rPr>
                      <w:sz w:val="24"/>
                      <w:szCs w:val="24"/>
                      <w:lang w:val="en-US"/>
                    </w:rPr>
                    <w:t>Outstanding</w:t>
                  </w:r>
                  <w:r w:rsidR="0092044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20444">
                    <w:rPr>
                      <w:sz w:val="24"/>
                      <w:szCs w:val="24"/>
                      <w:lang w:val="en-US"/>
                    </w:rPr>
                    <w:t>Person</w:t>
                  </w:r>
                </w:p>
                <w:p w:rsidR="00CF7777" w:rsidRPr="00D85C2C" w:rsidRDefault="00CF7777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D85C2C" w:rsidRDefault="00BA14FE" w:rsidP="00D85C2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left:0;text-align:left;margin-left:306.45pt;margin-top:3.45pt;width:26pt;height:7.35pt;flip:x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49" style="position:absolute;left:0;text-align:left;margin-left:355.2pt;margin-top:20.25pt;width:45pt;height:21.75pt;z-index:251678720" arcsize="10923f">
            <v:textbox>
              <w:txbxContent>
                <w:p w:rsidR="00920444" w:rsidRPr="00920444" w:rsidRDefault="00BE3AAF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talent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16.45pt;margin-top:14.85pt;width:21.75pt;height:19.2pt;z-index:251659264"/>
        </w:pict>
      </w:r>
    </w:p>
    <w:p w:rsidR="004444A6" w:rsidRDefault="00BA14FE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left:0;text-align:left;margin-left:216.45pt;margin-top:9.9pt;width:21.75pt;height:32.25pt;z-index:251660288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0" type="#_x0000_t32" style="position:absolute;left:0;text-align:left;margin-left:312.45pt;margin-top:13.65pt;width:42.75pt;height:0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left:0;text-align:left;margin-left:94.95pt;margin-top:13.65pt;width:51pt;height:4.2pt;flip:y;z-index:251661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39" style="position:absolute;left:0;text-align:left;margin-left:34.2pt;margin-top:9.9pt;width:51.75pt;height:23.7pt;z-index:251668480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dignity</w:t>
                  </w:r>
                </w:p>
              </w:txbxContent>
            </v:textbox>
          </v:roundrect>
        </w:pic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44A6" w:rsidRDefault="00BA14FE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35" type="#_x0000_t32" style="position:absolute;left:0;text-align:left;margin-left:298.95pt;margin-top:9.45pt;width:29.25pt;height:13.05pt;flip:x y;z-index:2516664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51" style="position:absolute;left:0;text-align:left;margin-left:332.45pt;margin-top:21.75pt;width:54pt;height:22.5pt;z-index:251680768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nobility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47" style="position:absolute;left:0;text-align:left;margin-left:55.95pt;margin-top:21.75pt;width:45pt;height:21.75pt;z-index:251676672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help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left:0;text-align:left;margin-left:108.45pt;margin-top:9.45pt;width:40.5pt;height:22.95pt;flip:y;z-index:251663360" o:connectortype="straight">
            <v:stroke startarrow="block" endarrow="block"/>
          </v:shape>
        </w:pict>
      </w:r>
      <w:r w:rsidR="004444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444A6" w:rsidRPr="00796580" w:rsidRDefault="00BA14FE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4" type="#_x0000_t32" style="position:absolute;left:0;text-align:left;margin-left:157.95pt;margin-top:4.05pt;width:21.75pt;height:16.05pt;flip:x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4" type="#_x0000_t32" style="position:absolute;left:0;text-align:left;margin-left:224pt;margin-top:14.1pt;width:0;height:26.7pt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5" type="#_x0000_t32" style="position:absolute;left:0;text-align:left;margin-left:275.7pt;margin-top:4.05pt;width:30.75pt;height:21pt;z-index:251674624" o:connectortype="straight">
            <v:stroke startarrow="block" endarrow="block"/>
          </v:shape>
        </w:pict>
      </w:r>
    </w:p>
    <w:p w:rsidR="00796580" w:rsidRPr="000C1D83" w:rsidRDefault="00BA14FE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48" style="position:absolute;left:0;text-align:left;margin-left:95.7pt;margin-top:.9pt;width:72.75pt;height:23.25pt;z-index:251677696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good deeds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55" style="position:absolute;left:0;text-align:left;margin-left:189.2pt;margin-top:16.65pt;width:77.25pt;height:21.75pt;z-index:251684864" arcsize="10923f">
            <v:textbox>
              <w:txbxContent>
                <w:p w:rsidR="00567D41" w:rsidRPr="00567D41" w:rsidRDefault="00567D41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individuality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oundrect id="_x0000_s1053" style="position:absolute;left:0;text-align:left;margin-left:281.7pt;margin-top:9.9pt;width:58.5pt;height:19.5pt;z-index:251682816" arcsize="10923f">
            <v:textbox>
              <w:txbxContent>
                <w:p w:rsidR="00920444" w:rsidRPr="00920444" w:rsidRDefault="00920444" w:rsidP="00F16E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sacrifice</w:t>
                  </w:r>
                </w:p>
              </w:txbxContent>
            </v:textbox>
          </v:roundrect>
        </w:pict>
      </w:r>
    </w:p>
    <w:p w:rsidR="00CF7777" w:rsidRPr="000C1D83" w:rsidRDefault="00CF7777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777" w:rsidRDefault="00567D41" w:rsidP="00293B9A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7D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Схема 1.</w:t>
      </w:r>
      <w:r w:rsidR="00F16E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Ценностные составляющие понятия «выдающаяся личность».</w:t>
      </w:r>
    </w:p>
    <w:p w:rsidR="000C1D83" w:rsidRPr="006A6473" w:rsidRDefault="000C1D83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продолжение нашего разговора говорю ребятам, что в качестве примера выдающихся людей из нашего списка я выбрала для сегодняшнего урока группу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Битлз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Спрашиваю, что они знают об этой группе и ее участниках. Далее, им предлагается посмотреть видео-ролик об этой группе, созданный студенткой америка</w:t>
      </w:r>
      <w:r w:rsidR="00AA0A63">
        <w:rPr>
          <w:rFonts w:ascii="Times New Roman" w:hAnsi="Times New Roman" w:cs="Times New Roman"/>
          <w:color w:val="000000" w:themeColor="text1"/>
          <w:sz w:val="28"/>
          <w:szCs w:val="28"/>
        </w:rPr>
        <w:t>нского колледжа в качестве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отчетной работы </w:t>
      </w:r>
      <w:r w:rsidR="000C4BA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21E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C4BA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21B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D83" w:rsidRDefault="000C1D83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завершении просмотра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видео-ролика и обсуждения его содержания, продолжаю беседу и прошу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 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>ответить на с</w:t>
      </w:r>
      <w:r w:rsidR="000C4BAC">
        <w:rPr>
          <w:rFonts w:ascii="Times New Roman" w:hAnsi="Times New Roman" w:cs="Times New Roman"/>
          <w:color w:val="000000" w:themeColor="text1"/>
          <w:sz w:val="28"/>
          <w:szCs w:val="28"/>
        </w:rPr>
        <w:t>ледующие вопросы: Просмотрите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того, что говорят люди в видео-ролике о группе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>Битлз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Можно ли из этих высказываний сказать о том, какие ценности были положены в основу творчества этого коллектива? Говорят ли эти люди о том, какое место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>Битлз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 в музыкальной культуре и что нового они привнесли в мировую культуру? В ответ ребя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та назвали та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 ценности, как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love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peace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friendship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</w:rPr>
        <w:t>любовь, мир, дружба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65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777" w:rsidRDefault="00296559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Чтобы расширить этот список 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предлагаются две песни группы «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Let</w:t>
      </w:r>
      <w:r w:rsidR="004C625A" w:rsidRPr="004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4C625A" w:rsidRPr="004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Yellow</w:t>
      </w:r>
      <w:r w:rsidR="004C625A" w:rsidRPr="004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Submarine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содержание которых они разбирают по группам и отвечают на вопрос «О чем эти песни и какова основная мысль данных песен?» Таким образом, наш список ценностей пополняется следующими словами: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happiness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family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freedom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paradise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wisdom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счастье, семья, свобода, рай, мудрость</w:t>
      </w:r>
      <w:r w:rsidR="00E72752" w:rsidRPr="00E727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62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625A" w:rsidRDefault="004C625A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качестве рефлексии возвращаю ребят к нашей схеме о выдающемся человеке и связанных с ним понятий, и предлагаю творческое задание – не 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могли бы вы придумать такую группу, которая существовала бы в наше время и могла бы продолжить творчество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>Битлз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Какие песни могли бы быть в такой группе, какого содержания, о чем? И возможно ли повторить 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феномен группы 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>Битлз</w:t>
      </w:r>
      <w:r w:rsidR="004E52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664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72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 учащихся оказались</w:t>
      </w:r>
      <w:r w:rsidR="00AA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абсолютно разными – от невозможности и абсурдности подобной идеи, до оптимистических мыслей о том, что выдающиеся люди были, есть и, </w:t>
      </w:r>
      <w:r w:rsidR="00421E5B">
        <w:rPr>
          <w:rFonts w:ascii="Times New Roman" w:hAnsi="Times New Roman" w:cs="Times New Roman"/>
          <w:color w:val="000000" w:themeColor="text1"/>
          <w:sz w:val="28"/>
          <w:szCs w:val="28"/>
        </w:rPr>
        <w:t>как хотелось бы верить, будут.</w:t>
      </w:r>
    </w:p>
    <w:p w:rsidR="00421E5B" w:rsidRDefault="00040AD3" w:rsidP="00421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выводы о целесообразности включения сюжетно-деятельностных технологий в воспитательный и образовательный процессы работы с ценностными ориентациями подростков, которые создают условия для самоопределения детей в социальном, культурном и личном пространстве поиска смысла жизни.</w:t>
      </w:r>
    </w:p>
    <w:p w:rsidR="00040AD3" w:rsidRDefault="00040AD3" w:rsidP="00421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AD3" w:rsidRDefault="00040AD3" w:rsidP="00421E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26C" w:rsidRPr="004E526C" w:rsidRDefault="00AA0A63" w:rsidP="00721BD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BD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040AD3" w:rsidRDefault="00040AD3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Н.Г. Заметки к соотношению мыследеятельности и сознания // Вопросы методологии, 1991, № 1.</w:t>
      </w:r>
    </w:p>
    <w:p w:rsidR="00040AD3" w:rsidRDefault="00040AD3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Л.Н. Смысл как организованность в процессах мыследеятельности.//НИИ ИСРОО. – М. – 2010-2011. – с. 120-125.</w:t>
      </w:r>
    </w:p>
    <w:p w:rsidR="00040AD3" w:rsidRDefault="00040AD3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Громыко Н.В. Мыследеятельностная педагогика и новое содержание образования. Метапредметы как средство формирования рефлексивного мышления у школьников.// Мыследеятельностная педагогика в старшей школе: мет</w:t>
      </w:r>
      <w:r w:rsidR="00E7427B">
        <w:rPr>
          <w:rFonts w:ascii="Times New Roman" w:hAnsi="Times New Roman" w:cs="Times New Roman"/>
          <w:sz w:val="28"/>
          <w:szCs w:val="28"/>
        </w:rPr>
        <w:t>апредметы. М.: АПК и ППРО, 2004.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427B">
        <w:rPr>
          <w:rFonts w:ascii="Times New Roman" w:hAnsi="Times New Roman" w:cs="Times New Roman"/>
          <w:sz w:val="28"/>
          <w:szCs w:val="28"/>
        </w:rPr>
        <w:t>9-13.</w:t>
      </w:r>
    </w:p>
    <w:p w:rsidR="00E7427B" w:rsidRDefault="00E7427B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Громыко, Ю.В. Мыследеятельность: курс лекций – в 3-х кН.: Кн.1 Введение в теорию мышления и мыследеятельности. М.: Пушкинский институт, 2005. 384 с.</w:t>
      </w:r>
    </w:p>
    <w:p w:rsidR="00013463" w:rsidRDefault="00013463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DE">
        <w:rPr>
          <w:rFonts w:ascii="Times New Roman" w:hAnsi="Times New Roman" w:cs="Times New Roman"/>
          <w:sz w:val="28"/>
          <w:szCs w:val="28"/>
        </w:rPr>
        <w:t xml:space="preserve">Карась Е.М. Ценностная ориентация личности в теории педагогики // Сб. научных трудов: Формирование ценностных ориентаций личности в теории и истории отечественной и зарубежной педагогики (конец </w:t>
      </w:r>
      <w:r w:rsidRPr="00721B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21BDE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721B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21BDE">
        <w:rPr>
          <w:rFonts w:ascii="Times New Roman" w:hAnsi="Times New Roman" w:cs="Times New Roman"/>
          <w:sz w:val="28"/>
          <w:szCs w:val="28"/>
        </w:rPr>
        <w:t xml:space="preserve"> вв.) – М.: ИТИП РАО, 2005. – 362с.</w:t>
      </w:r>
    </w:p>
    <w:p w:rsidR="00E7427B" w:rsidRDefault="00E7427B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Ковалева Н.Б. Мировоззрение как способность к творческому осмыслению жизни и ценностному самоопределению.//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съезд РПО. Материалы участников съезда. Т.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- М.: РПО, 2012 - . 496 с.</w:t>
      </w:r>
    </w:p>
    <w:p w:rsidR="00E7427B" w:rsidRPr="00721BDE" w:rsidRDefault="00E7427B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Н.Б. Проблемы формирования мировоззрения школьников в процессе становления субъектной позиции в исследовательской деятельности. // Научно-методический сборник в двух томах – М.: «Исследователь»; МПГУ, 2012.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том. С. 250-261. </w:t>
      </w:r>
    </w:p>
    <w:p w:rsidR="00013463" w:rsidRPr="00721BDE" w:rsidRDefault="00013463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DE">
        <w:rPr>
          <w:rFonts w:ascii="Times New Roman" w:hAnsi="Times New Roman" w:cs="Times New Roman"/>
          <w:sz w:val="28"/>
          <w:szCs w:val="28"/>
        </w:rPr>
        <w:t>Столович Л.Н. Красота. Добро. Истина: очерк истории эстетической аксиологии. – М., 1999. – 217 с.</w:t>
      </w:r>
    </w:p>
    <w:p w:rsidR="00013463" w:rsidRDefault="00BA14FE" w:rsidP="00721BD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A0A63" w:rsidRPr="00721BDE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http://www.youtube.com/watch?v=HVb8LwQbAsw</w:t>
        </w:r>
      </w:hyperlink>
    </w:p>
    <w:p w:rsidR="004E526C" w:rsidRPr="00721BDE" w:rsidRDefault="004E526C" w:rsidP="004E526C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463" w:rsidRPr="000C4BAC" w:rsidRDefault="00013463" w:rsidP="00AA0A6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463" w:rsidRDefault="00013463" w:rsidP="00AA0A63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Акчурина Наиля Наильевна</w:t>
      </w:r>
    </w:p>
    <w:p w:rsidR="00013463" w:rsidRDefault="00013463" w:rsidP="00AA0A63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ГБОУ СОШ № 756</w:t>
      </w:r>
    </w:p>
    <w:p w:rsidR="00013463" w:rsidRDefault="00013463" w:rsidP="00AA0A63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013463" w:rsidRPr="00013463" w:rsidRDefault="00013463" w:rsidP="00AA0A63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ak</w:t>
      </w:r>
      <w:r w:rsidRPr="0001346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nelly</w:t>
      </w:r>
      <w:r w:rsidRPr="0001346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01346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CF7777" w:rsidRDefault="00CF7777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52" w:rsidRDefault="00E72752" w:rsidP="0029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473" w:rsidRPr="008D5271" w:rsidRDefault="006A6473" w:rsidP="00A3696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473" w:rsidRPr="008D5271" w:rsidSect="006A64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5A" w:rsidRDefault="0017105A" w:rsidP="006A6473">
      <w:pPr>
        <w:spacing w:after="0" w:line="240" w:lineRule="auto"/>
      </w:pPr>
      <w:r>
        <w:separator/>
      </w:r>
    </w:p>
  </w:endnote>
  <w:endnote w:type="continuationSeparator" w:id="1">
    <w:p w:rsidR="0017105A" w:rsidRDefault="0017105A" w:rsidP="006A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5A" w:rsidRDefault="0017105A" w:rsidP="006A6473">
      <w:pPr>
        <w:spacing w:after="0" w:line="240" w:lineRule="auto"/>
      </w:pPr>
      <w:r>
        <w:separator/>
      </w:r>
    </w:p>
  </w:footnote>
  <w:footnote w:type="continuationSeparator" w:id="1">
    <w:p w:rsidR="0017105A" w:rsidRDefault="0017105A" w:rsidP="006A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0AA"/>
    <w:multiLevelType w:val="hybridMultilevel"/>
    <w:tmpl w:val="6D7C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930"/>
    <w:multiLevelType w:val="hybridMultilevel"/>
    <w:tmpl w:val="3702999A"/>
    <w:lvl w:ilvl="0" w:tplc="D85CB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E39BC"/>
    <w:multiLevelType w:val="hybridMultilevel"/>
    <w:tmpl w:val="6E6E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B9A"/>
    <w:rsid w:val="00013463"/>
    <w:rsid w:val="00040AD3"/>
    <w:rsid w:val="000C1D83"/>
    <w:rsid w:val="000C4BAC"/>
    <w:rsid w:val="0017105A"/>
    <w:rsid w:val="001B6228"/>
    <w:rsid w:val="00207BBB"/>
    <w:rsid w:val="00232221"/>
    <w:rsid w:val="00293B9A"/>
    <w:rsid w:val="00296559"/>
    <w:rsid w:val="003B2FC6"/>
    <w:rsid w:val="00421E5B"/>
    <w:rsid w:val="004444A6"/>
    <w:rsid w:val="004C625A"/>
    <w:rsid w:val="004E526C"/>
    <w:rsid w:val="00567D41"/>
    <w:rsid w:val="00686646"/>
    <w:rsid w:val="006A6473"/>
    <w:rsid w:val="006E54F4"/>
    <w:rsid w:val="00721BDE"/>
    <w:rsid w:val="00796580"/>
    <w:rsid w:val="008D5271"/>
    <w:rsid w:val="00920444"/>
    <w:rsid w:val="00957101"/>
    <w:rsid w:val="009E7F4D"/>
    <w:rsid w:val="00A31154"/>
    <w:rsid w:val="00A3696F"/>
    <w:rsid w:val="00AA0A63"/>
    <w:rsid w:val="00AE4D70"/>
    <w:rsid w:val="00BA14FE"/>
    <w:rsid w:val="00BE3AAF"/>
    <w:rsid w:val="00CF7777"/>
    <w:rsid w:val="00D85C2C"/>
    <w:rsid w:val="00E72752"/>
    <w:rsid w:val="00E7427B"/>
    <w:rsid w:val="00F16EF1"/>
    <w:rsid w:val="00FC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35"/>
        <o:r id="V:Rule14" type="connector" idref="#_x0000_s1046"/>
        <o:r id="V:Rule15" type="connector" idref="#_x0000_s1045"/>
        <o:r id="V:Rule16" type="connector" idref="#_x0000_s1032"/>
        <o:r id="V:Rule17" type="connector" idref="#_x0000_s1044"/>
        <o:r id="V:Rule18" type="connector" idref="#_x0000_s1054"/>
        <o:r id="V:Rule19" type="connector" idref="#_x0000_s1042"/>
        <o:r id="V:Rule20" type="connector" idref="#_x0000_s1029"/>
        <o:r id="V:Rule21" type="connector" idref="#_x0000_s1030"/>
        <o:r id="V:Rule22" type="connector" idref="#_x0000_s1040"/>
        <o:r id="V:Rule23" type="connector" idref="#_x0000_s1050"/>
        <o:r id="V:Rule2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1D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346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01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13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6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Vb8LwQbA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учитель</cp:lastModifiedBy>
  <cp:revision>6</cp:revision>
  <dcterms:created xsi:type="dcterms:W3CDTF">2013-03-03T09:56:00Z</dcterms:created>
  <dcterms:modified xsi:type="dcterms:W3CDTF">2013-04-09T05:48:00Z</dcterms:modified>
</cp:coreProperties>
</file>